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1C3E4CFC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30-31-32-33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29</w:t>
      </w:r>
      <w:proofErr w:type="gramEnd"/>
      <w:r w:rsidR="00096B12">
        <w:rPr>
          <w:b/>
          <w:color w:val="FF0000"/>
          <w:sz w:val="16"/>
          <w:szCs w:val="16"/>
        </w:rPr>
        <w:t xml:space="preserve"> </w:t>
      </w:r>
      <w:r w:rsidR="008C7B10">
        <w:rPr>
          <w:b/>
          <w:color w:val="FF0000"/>
          <w:sz w:val="16"/>
          <w:szCs w:val="16"/>
        </w:rPr>
        <w:t>Nisan</w:t>
      </w:r>
      <w:r w:rsidR="00096B12">
        <w:rPr>
          <w:b/>
          <w:color w:val="FF0000"/>
          <w:sz w:val="16"/>
          <w:szCs w:val="16"/>
        </w:rPr>
        <w:t>-21 Mayıs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4E6B68DE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7EE91" w14:textId="77777777" w:rsidR="00096B12" w:rsidRPr="00977803" w:rsidRDefault="00096B12" w:rsidP="00096B12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 ve Sağlık İlişkisi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CC711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BEO.1.4.1. Fiziksel aktivite ve sağlık ilişkisini fark edebilme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AAB0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Öğrencilerden günlük hayatlarında katıldıkları fiziksel aktiviteleri ve bu aktivitelerin vücutlarına</w:t>
            </w:r>
          </w:p>
          <w:p w14:paraId="4C80944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nasıl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fayda sağlayacağıyla ilgili fikirlerini paylaşmaları istenir (SDB1.1, SDB2.1).</w:t>
            </w:r>
          </w:p>
          <w:p w14:paraId="7BC4FBA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Öğrencilerin fiziksel aktiviteler sırasında kıyafet ve ayakkabı tercihinin sağlık açısından</w:t>
            </w:r>
          </w:p>
          <w:p w14:paraId="4EF6EE5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önemi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fiziksel aktivite sırasında yeterli sıvı alımı, dengeli beslenme ve düzenli uyku konuları</w:t>
            </w:r>
          </w:p>
          <w:p w14:paraId="7221593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hakkında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birbirlerine soru sorarak tartışma ortamı oluşturulur (E3.8, D13.1, D13.4,</w:t>
            </w:r>
          </w:p>
          <w:p w14:paraId="04677662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KB2.18). Fiziksel aktivite ortamını temiz tutma, kullanılan malzemelerin temizliği, havlu ile</w:t>
            </w:r>
          </w:p>
          <w:p w14:paraId="10354F7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kıyafetlerin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temizliği, fiziksel aktivitenin ruhsal sağlığa etkisi, kilo kontrolü, fiziksel aktivite</w:t>
            </w:r>
          </w:p>
          <w:p w14:paraId="6836551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sonrası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temizlik ve fiziksel aktivite sonrası kıyafet değişimiyle ilgili konularda da bilgi sahibi</w:t>
            </w:r>
          </w:p>
          <w:p w14:paraId="076BD49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olmaları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sağlanır (D18.1, D18.2). Öğrencilerin ısınma ve soğuma hareketlerinin oyun, hareket</w:t>
            </w:r>
          </w:p>
          <w:p w14:paraId="4EC747E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gerektiren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etkinlikler sırasında yaralanmaları önlemek için gerekli olduğunu öğrenmeleri</w:t>
            </w:r>
          </w:p>
          <w:p w14:paraId="4E1F02D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bu hareketleri uygulamaları sağlanır (E2.2). Öğrencilerden organize edilen geleneksel</w:t>
            </w:r>
          </w:p>
          <w:p w14:paraId="16BE128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çocuk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oyunları ve fiziksel aktiviteler sırasında nefes alışlarını gözlemlemeleri istenir.</w:t>
            </w:r>
          </w:p>
          <w:p w14:paraId="14DAC0D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Oyun ve fiziksel aktiviteleri deneyimledikten sonra hangi aktivitede kendilerini daha rahat</w:t>
            </w:r>
          </w:p>
          <w:p w14:paraId="2725614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ya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da zorlanmış hissettiklerini arkadaşlarıyla paylaşmaları sağlanır (SDB1.1). Kalp atışlarını</w:t>
            </w:r>
          </w:p>
          <w:p w14:paraId="6011EB2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gözlemlemeleri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için bir eli göğüslerinin ortasına, bir eli göğüs kemiklerinin altına koymaları</w:t>
            </w:r>
          </w:p>
          <w:p w14:paraId="2A7856B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istenir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. Öğrencilerin dinlenme durumunda, koşarken veya yürüyüş sırasında, oyun ve</w:t>
            </w:r>
          </w:p>
          <w:p w14:paraId="65A3B93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fiziksel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 sırasında kalp atışlarındaki değişimleri fark etmeleri sağlanır. Öğrenciler</w:t>
            </w:r>
          </w:p>
          <w:p w14:paraId="550574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gruplara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ayrılır ve fiziksel aktivitelerin düşük (yavaş tempoda yürüyüş, ev işleri vb.), orta (ip</w:t>
            </w:r>
          </w:p>
          <w:p w14:paraId="4D46021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atlamak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yüzmek vb.) ve yüksek şiddetli (tenis, tempolu dans vb.) örnekleri açıklanır. Farklı</w:t>
            </w:r>
          </w:p>
          <w:p w14:paraId="11CA105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aktivite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resimlerinin düşük, orta ve yüksek şiddet kategorilerine uygun şekilde sınıflandırılması</w:t>
            </w:r>
          </w:p>
          <w:p w14:paraId="0FE246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aktivitelerin grup içinde tartışılması istenir (SDB2.1). Fiziksel aktivite ve sağlık</w:t>
            </w:r>
          </w:p>
          <w:p w14:paraId="5174B142" w14:textId="76AA30DD" w:rsidR="00E439CA" w:rsidRPr="00A2451D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ilişkisiyle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ilgili konular kontrol listesi kullanılarak değerlendirilebilir.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eğitici</w:t>
            </w:r>
            <w:proofErr w:type="gramEnd"/>
            <w:r w:rsidRPr="00582C6B">
              <w:rPr>
                <w:sz w:val="16"/>
                <w:szCs w:val="16"/>
              </w:rPr>
              <w:t xml:space="preserve"> içerikler izletilerek öğrenme süreci çeşitlendirilebilir. Fiziksel aktivite planı için gerçekleştirilecek aktiviteler küçük gruplar hâlinde </w:t>
            </w:r>
            <w:proofErr w:type="gramStart"/>
            <w:r w:rsidRPr="00582C6B">
              <w:rPr>
                <w:sz w:val="16"/>
                <w:szCs w:val="16"/>
              </w:rPr>
              <w:t>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B8C2B" w14:textId="77777777" w:rsidR="002B09D4" w:rsidRDefault="002B09D4" w:rsidP="00161E3C">
      <w:r>
        <w:separator/>
      </w:r>
    </w:p>
  </w:endnote>
  <w:endnote w:type="continuationSeparator" w:id="0">
    <w:p w14:paraId="745A4D38" w14:textId="77777777" w:rsidR="002B09D4" w:rsidRDefault="002B09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4D93E" w14:textId="77777777" w:rsidR="002B09D4" w:rsidRDefault="002B09D4" w:rsidP="00161E3C">
      <w:r>
        <w:separator/>
      </w:r>
    </w:p>
  </w:footnote>
  <w:footnote w:type="continuationSeparator" w:id="0">
    <w:p w14:paraId="62FE4608" w14:textId="77777777" w:rsidR="002B09D4" w:rsidRDefault="002B09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52AF"/>
    <w:rsid w:val="007D2B93"/>
    <w:rsid w:val="007D66DC"/>
    <w:rsid w:val="007D79FB"/>
    <w:rsid w:val="007E4E5B"/>
    <w:rsid w:val="007E7C03"/>
    <w:rsid w:val="00801947"/>
    <w:rsid w:val="00802BD6"/>
    <w:rsid w:val="00805061"/>
    <w:rsid w:val="00805ECC"/>
    <w:rsid w:val="008061BF"/>
    <w:rsid w:val="00806B0E"/>
    <w:rsid w:val="00816D4C"/>
    <w:rsid w:val="00824CAF"/>
    <w:rsid w:val="008275BA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2024-08-16T19:20:00Z</dcterms:created>
  <dcterms:modified xsi:type="dcterms:W3CDTF">2026-02-23T16:07:00Z</dcterms:modified>
</cp:coreProperties>
</file>